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DD44" w14:textId="77777777" w:rsidR="00D7537A" w:rsidRDefault="00D7537A" w:rsidP="00D75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837BA22" w14:textId="77777777" w:rsidR="005E52D1" w:rsidRDefault="00D7537A" w:rsidP="005E5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SCHEMA DI DOMANDA</w:t>
      </w:r>
    </w:p>
    <w:p w14:paraId="023F960F" w14:textId="18A5739F" w:rsidR="005E52D1" w:rsidRDefault="00D7537A" w:rsidP="005E5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AVVISO PUBBLICO DI SELEZIONE PER L’INDIVIDUAZIONE DI N. 2 PROFESSIONISTI</w:t>
      </w:r>
      <w:r w:rsidR="005E52D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ESPERTI DI PARTICOLARE E COMPROVATA SPECIALIZZAZIONE CON CUI STIPULARE</w:t>
      </w:r>
      <w:r w:rsidR="005E52D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UN CONTRATTO DI LAVORO AUTONOMO AI SENSI DELL’ART. 1 DELLA LEGGE 30</w:t>
      </w:r>
      <w:r w:rsidRPr="00D753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DICEMBRE 2020, N. 178, COMMA N. 179-BIS, COME INTRODOTTO DALL‘ART. 11,</w:t>
      </w:r>
      <w:r w:rsidR="005E52D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COMMA 2, DEL DECRETO-LEGGE 30 APRILE 2022, N. 36 “ULTERIORI MISURE URGENTI</w:t>
      </w:r>
      <w:r w:rsidR="005E52D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PER L'ATTUAZIONE DEL PIANO NAZIONALE DI RIPRESA E RESILIENZA”.</w:t>
      </w:r>
      <w:r w:rsidR="005E52D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</w:p>
    <w:p w14:paraId="1E5162D8" w14:textId="3349C845" w:rsidR="00953050" w:rsidRDefault="00953050" w:rsidP="005E5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3094C3B4" w14:textId="5624928D" w:rsidR="00953050" w:rsidRDefault="00953050" w:rsidP="005E5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541713F9" w14:textId="793D841F" w:rsidR="00953050" w:rsidRDefault="00953050" w:rsidP="009530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 Comune di Torchiarolo</w:t>
      </w:r>
    </w:p>
    <w:p w14:paraId="4802933F" w14:textId="15660B76" w:rsidR="00953050" w:rsidRDefault="00953050" w:rsidP="009530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Via Colombo</w:t>
      </w:r>
    </w:p>
    <w:p w14:paraId="06D27B0D" w14:textId="3DDC72CA" w:rsidR="00953050" w:rsidRDefault="00953050" w:rsidP="009530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72020-Torchiarolo (Br)</w:t>
      </w:r>
    </w:p>
    <w:p w14:paraId="4D2C77B0" w14:textId="77777777" w:rsidR="00953050" w:rsidRDefault="00953050" w:rsidP="009530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1E39EBDE" w14:textId="5505422D" w:rsidR="00953050" w:rsidRPr="00953050" w:rsidRDefault="00953050" w:rsidP="00953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proofErr w:type="gramStart"/>
      <w:r w:rsidRPr="00953050">
        <w:rPr>
          <w:rFonts w:ascii="Times New Roman" w:eastAsia="Times New Roman" w:hAnsi="Times New Roman" w:cs="Times New Roman"/>
          <w:sz w:val="28"/>
          <w:szCs w:val="28"/>
          <w:lang w:eastAsia="it-IT"/>
        </w:rPr>
        <w:t>Pec</w:t>
      </w:r>
      <w:proofErr w:type="spellEnd"/>
      <w:r w:rsidRPr="0095305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  </w:t>
      </w:r>
      <w:proofErr w:type="gramEnd"/>
      <w:hyperlink r:id="rId4" w:history="1">
        <w:r w:rsidRPr="00953050">
          <w:rPr>
            <w:rFonts w:ascii="Times New Roman" w:eastAsia="Times New Roman" w:hAnsi="Times New Roman" w:cs="Times New Roman"/>
            <w:sz w:val="28"/>
            <w:szCs w:val="28"/>
            <w:lang w:eastAsia="it-IT"/>
          </w:rPr>
          <w:t>protocollo@pec.comune.torchiarolo.br.it</w:t>
        </w:r>
      </w:hyperlink>
    </w:p>
    <w:p w14:paraId="2A50A6AE" w14:textId="73172D43" w:rsidR="00953050" w:rsidRDefault="00953050" w:rsidP="009530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5B304B30" w14:textId="77777777" w:rsidR="00953050" w:rsidRDefault="00953050" w:rsidP="009530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03CC3B6E" w14:textId="77777777" w:rsidR="005E52D1" w:rsidRDefault="005E52D1" w:rsidP="005E5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5AFA300" w14:textId="77777777" w:rsidR="001C0B53" w:rsidRDefault="005E52D1" w:rsidP="001C0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/la</w:t>
      </w:r>
      <w:r w:rsidR="00A4316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sottoscritto/a_____________________________________nato/a____________</w:t>
      </w:r>
      <w:r w:rsidR="00D7537A"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_______________e residente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in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____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____________________________alla via</w:t>
      </w:r>
      <w:r w:rsidR="001C0B5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/Piazza____________________________</w:t>
      </w:r>
      <w:r w:rsidR="001C0B53">
        <w:rPr>
          <w:rFonts w:ascii="Times New Roman" w:eastAsia="Times New Roman" w:hAnsi="Times New Roman" w:cs="Times New Roman"/>
          <w:sz w:val="28"/>
          <w:szCs w:val="28"/>
          <w:lang w:eastAsia="it-IT"/>
        </w:rPr>
        <w:t>____</w:t>
      </w:r>
      <w:proofErr w:type="spellStart"/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tel</w:t>
      </w:r>
      <w:proofErr w:type="spellEnd"/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ce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</w:t>
      </w:r>
      <w:proofErr w:type="spellEnd"/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.________________________</w:t>
      </w:r>
      <w:r w:rsidR="00D7537A"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email_____________________________C.F._______________________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_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_____</w:t>
      </w:r>
      <w:r w:rsidR="004815F8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1F612972" w14:textId="77777777" w:rsidR="001C0B53" w:rsidRDefault="001C0B53" w:rsidP="001C0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7BD0190" w14:textId="0E0CE2B0" w:rsidR="004815F8" w:rsidRDefault="00D7537A" w:rsidP="001C0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CHIEDE</w:t>
      </w:r>
    </w:p>
    <w:p w14:paraId="68EE9D5B" w14:textId="77777777" w:rsidR="004815F8" w:rsidRDefault="00D7537A" w:rsidP="0048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Di essere ammesso per l’assunzione dell’incarico:</w:t>
      </w:r>
    </w:p>
    <w:p w14:paraId="089B06DC" w14:textId="29B3C808" w:rsidR="004815F8" w:rsidRDefault="00953050" w:rsidP="0048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53050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n. 1 rendicontazione e controllo con competenza in materia di supporto alla programmazione e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pianificazione degli interventi, nonché alla gestione, al monitoraggio e al controllo degli stessi ivi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compreso il supporto ai processi di rendicontazione richiesti dai diversi soggetti finanziatori, anche</w:t>
      </w:r>
      <w:r w:rsidR="00D7537A"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attraverso l’introduzione di sistemi gestionali più efficaci e flessibili tra le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amministrazioni e i propri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fornitori.</w:t>
      </w:r>
    </w:p>
    <w:p w14:paraId="7B365C2E" w14:textId="4C0558AF" w:rsidR="004815F8" w:rsidRDefault="00953050" w:rsidP="0048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53050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n.1 profilo professionale FT (Tecnico) - Esperto tecnico con competenza in materia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di supporto e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progettazione tecnica, esecuzione di opere e interventi pubblici e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gestione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dei procedimenti legati alla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7537A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loro realizzazione.</w:t>
      </w:r>
    </w:p>
    <w:p w14:paraId="6899D5A7" w14:textId="77777777" w:rsidR="004815F8" w:rsidRDefault="004815F8" w:rsidP="0048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15C475A" w14:textId="77777777" w:rsidR="002B3564" w:rsidRDefault="002B3564" w:rsidP="00481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88048FE" w14:textId="77777777" w:rsidR="002B3564" w:rsidRDefault="002B3564" w:rsidP="00481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6B7C485" w14:textId="0C2A2955" w:rsidR="004815F8" w:rsidRDefault="00D7537A" w:rsidP="00481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DICHI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RA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6635E121" w14:textId="77777777" w:rsidR="004815F8" w:rsidRDefault="00D7537A" w:rsidP="0048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 di essere cittadino Italiano oppure la cittadinanza di uno degli Stati membri dell’Unione europea, ai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sensi dell’art. 38 del </w:t>
      </w:r>
      <w:proofErr w:type="spellStart"/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D.Lgs</w:t>
      </w:r>
      <w:proofErr w:type="spellEnd"/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n. 165/01 e D.P.C.M. 07/02/1994 n. 174 e negli altri casi previsti dalla</w:t>
      </w:r>
      <w:r w:rsidR="004815F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normativa vigente;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 di godere dei diritti di elettorato attivo;</w:t>
      </w:r>
    </w:p>
    <w:p w14:paraId="38BD512C" w14:textId="77777777" w:rsidR="00417D33" w:rsidRDefault="00D7537A" w:rsidP="0048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 di non essere interdetti o sottoposti a misure che escludano secondo le leggi vigenti dalla nomina</w:t>
      </w:r>
      <w:r w:rsidR="000608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agli impieghi presso le Pubbliche Amministrazioni;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 Per il solo profilo professionale FT (Funzioni Tecniche) essere in possesso di uno dei</w:t>
      </w:r>
      <w:r w:rsidR="000608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seguenti titoli di</w:t>
      </w:r>
      <w:r w:rsidR="000608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studio: Diploma di laurea di cui all’ordinamento previgente al D.M. 509/99 (vecchio ordinamento) in</w:t>
      </w:r>
      <w:r w:rsidR="000608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Architettura, Ingegneria civile, Ingegneria edile, Ingegneria edile - Architettura, oppure Lauree</w:t>
      </w:r>
      <w:r w:rsidR="000608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specialistiche (LS) di cui al D.M. 509/99 e Lauree Magistrali (LM) di cui al D.M. 270/04 equiparate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secondo la tabella allegata al Decreto del Ministro dell’Istruzione, dell’Università e della Ricerca del 9</w:t>
      </w:r>
      <w:r w:rsidR="002B725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luglio 2009 e </w:t>
      </w:r>
      <w:proofErr w:type="spellStart"/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s.m.i.</w:t>
      </w:r>
      <w:proofErr w:type="spellEnd"/>
    </w:p>
    <w:p w14:paraId="1F4E0C0D" w14:textId="77777777" w:rsidR="00417D33" w:rsidRDefault="00D7537A" w:rsidP="0048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È richiesta comunque l’iscrizione all' Albo Professionale di appartenenza;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 Per il solo profilo professionale FG (Gestione rendicontazione e controllo) essere in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possesso di uno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dei titoli di studio di cui al precedente punto 4 oppure essere in possesso dei seguenti diversi titoli di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studio: diploma secondario di secondo grado conseguito presso un istituto tecnico per Geometri e/o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Periti Industriali, purché regolarmente iscritti al proprio Albo professionale con esercizio continuativo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della libera professione da almeno dieci anni antecedenti alla data di pubblicazione del presente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avviso è preferito il diploma di Laurea in Ingegneria Gestionale e/o Informatica (L.M.) e sono ammessi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alla selezione i laureati in genere in Ingegneria anche non iscritti all' Albo;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 Idoneità fisica ed attitudinale allo svolgimento dei compiti connessi ai Servizi relativi ai Settori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indicati;</w:t>
      </w:r>
    </w:p>
    <w:p w14:paraId="608F270D" w14:textId="77777777" w:rsidR="00432443" w:rsidRDefault="00D7537A" w:rsidP="0048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(Ai sensi della legge 28 marzo 1991 n° 120, art. 1, si precisa che, per le particolari mansioni a cui è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preposto il profilo professionale a concorso, in particolare quelle legate agli accertamenti in ambito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edilizio \ urbanistico e di lavori pubblici ed all’utilizzo di supporti documentali non accessibili alle persone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prive della vista, la condizione di privo della vista è da considerarsi inidoneità fisica specifica).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 Possesso di patente di guida “B”;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 Adeguata conoscenza dell’uso delle apparecchiature e delle applicazioni informatiche più diffuse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(quali ambiente Windows, applicativi MS Office e/o Open office per elaborazioni testi o fogli di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calcolo), posta elettronica, internet;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 Adeguata conoscenza di almeno una lingua straniera tra Inglese, Francese e Spagnolo.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7014B004" w14:textId="7C7D0B11" w:rsidR="00E96A46" w:rsidRDefault="00D7537A" w:rsidP="00E96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Con la presente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l/la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ottoscritto/a_____________________</w:t>
      </w:r>
      <w:r w:rsidR="00432443">
        <w:rPr>
          <w:rFonts w:ascii="Times New Roman" w:eastAsia="Times New Roman" w:hAnsi="Times New Roman" w:cs="Times New Roman"/>
          <w:sz w:val="28"/>
          <w:szCs w:val="28"/>
          <w:lang w:eastAsia="it-IT"/>
        </w:rPr>
        <w:t>__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nato/a</w:t>
      </w:r>
      <w:r w:rsidR="002B356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____</w:t>
      </w:r>
      <w:r w:rsidR="00432443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il</w:t>
      </w:r>
      <w:r w:rsidR="0043244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432443"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</w:t>
      </w:r>
      <w:r w:rsidR="00432443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e residente</w:t>
      </w:r>
      <w:r w:rsidR="00417D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in</w:t>
      </w:r>
      <w:r w:rsidR="0043244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__________alla 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>V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ia/Piazza____________________________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tel. </w:t>
      </w:r>
      <w:proofErr w:type="spellStart"/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celI</w:t>
      </w:r>
      <w:proofErr w:type="spellEnd"/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. ______________________________email: __________________________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C.F._____________________________________________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684FBCD6" w14:textId="77777777" w:rsidR="00E96A46" w:rsidRDefault="00D7537A" w:rsidP="002B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VIENE INFORMATO CHE</w:t>
      </w:r>
    </w:p>
    <w:p w14:paraId="1183F3C7" w14:textId="77777777" w:rsidR="00E96A46" w:rsidRDefault="00D7537A" w:rsidP="00E96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-Titolare del trattamento dei dati è il Comune di 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>Torchiarolo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con sede in 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>Torchiarolo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alla 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>Via Colombo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–7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>2020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– PEC: </w:t>
      </w:r>
      <w:hyperlink r:id="rId5" w:history="1">
        <w:r w:rsidR="00E96A46" w:rsidRPr="00E96A46">
          <w:rPr>
            <w:rFonts w:ascii="Times New Roman" w:eastAsia="Times New Roman" w:hAnsi="Times New Roman" w:cs="Times New Roman"/>
            <w:sz w:val="28"/>
            <w:szCs w:val="28"/>
            <w:lang w:eastAsia="it-IT"/>
          </w:rPr>
          <w:t>protocollo@pec.comune.torchiarolo.br.it</w:t>
        </w:r>
      </w:hyperlink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-Il Responsabile della protezione dei Dati (RDP) può essere contattato al seguente indirizzo: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hyperlink r:id="rId6" w:history="1">
        <w:r w:rsidR="00E96A46" w:rsidRPr="00F8087D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ragioneria</w:t>
        </w:r>
        <w:r w:rsidR="00E96A46" w:rsidRPr="00D7537A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@comune.</w:t>
        </w:r>
        <w:r w:rsidR="00E96A46" w:rsidRPr="00F8087D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torchiarolo</w:t>
        </w:r>
        <w:r w:rsidR="00E96A46" w:rsidRPr="00D7537A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.</w:t>
        </w:r>
        <w:r w:rsidR="00E96A46" w:rsidRPr="00F8087D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br</w:t>
        </w:r>
        <w:r w:rsidR="00E96A46" w:rsidRPr="00D7537A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.it</w:t>
        </w:r>
      </w:hyperlink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58489FF0" w14:textId="77777777" w:rsidR="00E96A46" w:rsidRDefault="00D7537A" w:rsidP="00E96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-I dati forniti al Comune saranno trattati e raccolti esclusivamente per finalità istituzionali e per lo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svolgimento della procedura in oggetto;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-Il trattamento sarà effettuato anche tramite sistemi informatici, oltre che con l’utilizzo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di materiale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cartaceo;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29C26D4E" w14:textId="4F0DF75B" w:rsidR="00D7537A" w:rsidRPr="00D7537A" w:rsidRDefault="00D7537A" w:rsidP="00E96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-La comunicazione di tutti i dati richiesti presentandovi al nostro ufficio è obbligatorio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pertanto,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l’omessa comunicazione dei dati comporterà l’impossibilità per il Comune di erogare il servizio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richiesto. La modulistica da compilare, pertanto, prevede dati che sono strettamente necessari per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erogare il servizio di interesse e la cui mancata indicazione non consente di dar corso alla richiesta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-I dati non saranno non saranno oggetto di trasferimento al di fuori dell’Unione Europea;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-Per la gestione delle attività istituzionali, amministrative e contabili del comune o per fini connessi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con l’erogazione del servizio richiesto i dati potranno essere messi a disposizione di soggetti terzi,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che agiranno quali responsabili esterni del trattamento, preposti espressamente dal Comune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all’esecuzione di determinate operazioni di trattamento;</w:t>
      </w:r>
    </w:p>
    <w:p w14:paraId="0CA708F5" w14:textId="77777777" w:rsidR="00352C4B" w:rsidRDefault="00D7537A" w:rsidP="004815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-I dati potranno essere messi a disposizione di soggetti terzi, autonomi titolari del trattamento, che</w:t>
      </w:r>
      <w:r w:rsidR="00E9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erogano servizi strumentali a soddisfare la sua richiesta o ai quali la comunicazione dei dati è</w:t>
      </w:r>
      <w:r w:rsidR="00352C4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necessaria per ottemperare a norme di legge o regolamenti che ne dispongono la comunicazione;</w:t>
      </w:r>
    </w:p>
    <w:p w14:paraId="4A16FB22" w14:textId="77777777" w:rsidR="00352C4B" w:rsidRDefault="00D7537A" w:rsidP="004815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-In ogni momento potrà esercitare i diritti nei confronti del titolare del trattamento. In particolare,</w:t>
      </w:r>
      <w:r w:rsidR="00352C4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il diritto di: accesso, rettifica, cancellazione, limitazione, portabilità, opposizione al trattamento o</w:t>
      </w:r>
      <w:r w:rsidR="00352C4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revoca del consenso al trattamento. Si ricorda, infine, che l’interessato ha sempre il diritto di</w:t>
      </w:r>
      <w:r w:rsidR="00352C4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proporre reclamo all’Autorità di controllo per l’esercizio dei Suoi diritti o per qualsiasi altra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questione relativa al trattamento dei Suoi dati personali (per maggiori informazioni è possibile</w:t>
      </w:r>
      <w:r w:rsidR="00352C4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consultare il sito web www.garanteprivacy.it).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 tal fine</w:t>
      </w:r>
      <w:r w:rsidR="00352C4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04F5CE6C" w14:textId="77777777" w:rsidR="00352C4B" w:rsidRDefault="00D7537A" w:rsidP="00352C4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AUTORIZZA</w:t>
      </w:r>
    </w:p>
    <w:p w14:paraId="3C2C9B22" w14:textId="77777777" w:rsidR="00953050" w:rsidRDefault="00D7537A" w:rsidP="00352C4B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AI SENSI DELL’ART. 13 D.LGS 196/2003 E DELL’ART. 13 DEL REGOLAMENTO UE N. 2016/679 IL</w:t>
      </w:r>
      <w:r w:rsidR="00352C4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TRATTAMENTO DEI PROPRI DATI PERSONALI NEI TERMINI DI CUI ALLA PRECEDENTE INFORMATIVA.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D3BB2C2" w14:textId="45C89C9A" w:rsidR="00352C4B" w:rsidRDefault="00D7537A" w:rsidP="00352C4B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Chiede che le comunicazioni relative alla presente selezione vengano dirette al seguente indirizzo:</w:t>
      </w:r>
    </w:p>
    <w:p w14:paraId="0E7D3383" w14:textId="77777777" w:rsidR="00352C4B" w:rsidRDefault="00D7537A" w:rsidP="00352C4B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______________________________________________________________________________________ogni eventuale successiva variazione verrà tempestivamente segnalata per iscritto.</w:t>
      </w:r>
    </w:p>
    <w:p w14:paraId="5AE0F4B2" w14:textId="77777777" w:rsidR="00352C4B" w:rsidRDefault="00D7537A" w:rsidP="00352C4B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Data, ______________________________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193837E" w14:textId="77777777" w:rsidR="00352C4B" w:rsidRDefault="00D7537A" w:rsidP="00352C4B">
      <w:pPr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FIRMA</w:t>
      </w:r>
      <w:r w:rsidRPr="00D7537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_________________________________</w:t>
      </w:r>
    </w:p>
    <w:p w14:paraId="5108E426" w14:textId="23284AE6" w:rsidR="00F244F1" w:rsidRDefault="00D7537A" w:rsidP="00352C4B">
      <w:r w:rsidRPr="00D7537A">
        <w:rPr>
          <w:rFonts w:ascii="Times New Roman" w:eastAsia="Times New Roman" w:hAnsi="Times New Roman" w:cs="Times New Roman"/>
          <w:sz w:val="28"/>
          <w:szCs w:val="28"/>
          <w:lang w:eastAsia="it-IT"/>
        </w:rPr>
        <w:t>Alla presenta si allega fotocopia documento di riconoscimento in corso di validità.</w:t>
      </w:r>
    </w:p>
    <w:sectPr w:rsidR="00F244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A"/>
    <w:rsid w:val="00060842"/>
    <w:rsid w:val="001C0B53"/>
    <w:rsid w:val="002B3564"/>
    <w:rsid w:val="002B725E"/>
    <w:rsid w:val="002D195B"/>
    <w:rsid w:val="00352C4B"/>
    <w:rsid w:val="00417D33"/>
    <w:rsid w:val="00432443"/>
    <w:rsid w:val="004815F8"/>
    <w:rsid w:val="005E52D1"/>
    <w:rsid w:val="00953050"/>
    <w:rsid w:val="00A4316A"/>
    <w:rsid w:val="00D7537A"/>
    <w:rsid w:val="00E96A46"/>
    <w:rsid w:val="00F2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5E63"/>
  <w15:chartTrackingRefBased/>
  <w15:docId w15:val="{E5B03856-D4A8-40E4-935E-38695AB5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6A4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gioneria@comune.torchiarolo.br.it" TargetMode="External"/><Relationship Id="rId5" Type="http://schemas.openxmlformats.org/officeDocument/2006/relationships/hyperlink" Target="mailto:protocollo@pec.comune.torchiarolo.br.it" TargetMode="External"/><Relationship Id="rId4" Type="http://schemas.openxmlformats.org/officeDocument/2006/relationships/hyperlink" Target="mailto:protocollo@pec.comune.torchiarolo.b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2022-08-17T06:46:00Z</dcterms:created>
  <dcterms:modified xsi:type="dcterms:W3CDTF">2022-08-17T07:14:00Z</dcterms:modified>
</cp:coreProperties>
</file>